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0E2" w:rsidP="00CD4E79" w:rsidRDefault="006540E2" w14:paraId="26536DF0" w14:textId="12CE7E9B">
      <w:pPr>
        <w:pStyle w:val="Rubrik2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7B50525E" w:rsidR="006540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LINKÖPINGS UNIVERSITET</w:t>
      </w:r>
      <w:r>
        <w:tab/>
      </w:r>
      <w:r>
        <w:tab/>
      </w:r>
      <w:r w:rsidRPr="7B50525E" w:rsidR="006540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HT 202</w:t>
      </w:r>
      <w:r w:rsidRPr="7B50525E" w:rsidR="119C22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3</w:t>
      </w:r>
    </w:p>
    <w:p w:rsidR="00CD4E79" w:rsidP="00CD4E79" w:rsidRDefault="006540E2" w14:paraId="77B55F1F" w14:textId="5D4F69A6">
      <w:pPr>
        <w:spacing w:line="240" w:lineRule="auto"/>
      </w:pPr>
      <w:r>
        <w:t>Civilrätt II (</w:t>
      </w:r>
      <w:r w:rsidR="000F05BA">
        <w:t>702</w:t>
      </w:r>
      <w:r>
        <w:t>G03</w:t>
      </w:r>
      <w:r w:rsidR="000F05BA">
        <w:t>)</w:t>
      </w:r>
      <w:r w:rsidR="00CD4E79">
        <w:t xml:space="preserve"> </w:t>
      </w:r>
      <w:r w:rsidR="00CD4E79">
        <w:tab/>
      </w:r>
      <w:r w:rsidR="00CD4E79">
        <w:tab/>
      </w:r>
      <w:r w:rsidR="00CD4E79">
        <w:tab/>
      </w:r>
      <w:r w:rsidR="00CD4E79">
        <w:t>Universitetslektor Anders Holm</w:t>
      </w:r>
    </w:p>
    <w:p w:rsidR="00CD4E79" w:rsidP="00CD4E79" w:rsidRDefault="00CD4E79" w14:paraId="13F29BCB" w14:textId="6BE7AA12">
      <w:pPr>
        <w:spacing w:line="240" w:lineRule="auto"/>
      </w:pPr>
    </w:p>
    <w:p w:rsidR="008649A5" w:rsidP="00CD4E79" w:rsidRDefault="008649A5" w14:paraId="317465E8" w14:textId="77777777">
      <w:pPr>
        <w:spacing w:line="240" w:lineRule="auto"/>
      </w:pPr>
    </w:p>
    <w:p w:rsidRPr="008649A5" w:rsidR="000F05BA" w:rsidP="00CD4E79" w:rsidRDefault="00973901" w14:paraId="7FFF57A1" w14:textId="12DAF3F9">
      <w:pPr>
        <w:spacing w:line="240" w:lineRule="auto"/>
        <w:rPr>
          <w:rFonts w:ascii="Times New Roman" w:hAnsi="Times New Roman" w:cs="Times New Roman"/>
        </w:rPr>
      </w:pPr>
      <w:r w:rsidRPr="7B50525E" w:rsidR="00973901">
        <w:rPr>
          <w:rFonts w:ascii="Times New Roman" w:hAnsi="Times New Roman" w:cs="Times New Roman"/>
          <w:highlight w:val="yellow"/>
        </w:rPr>
        <w:t xml:space="preserve">Notera att denna litteraturlista publiceras </w:t>
      </w:r>
      <w:r w:rsidRPr="7B50525E" w:rsidR="00E55DC8">
        <w:rPr>
          <w:rFonts w:ascii="Times New Roman" w:hAnsi="Times New Roman" w:cs="Times New Roman"/>
          <w:highlight w:val="yellow"/>
        </w:rPr>
        <w:t xml:space="preserve">redan i </w:t>
      </w:r>
      <w:r w:rsidRPr="7B50525E" w:rsidR="36E35F4D">
        <w:rPr>
          <w:rFonts w:ascii="Times New Roman" w:hAnsi="Times New Roman" w:cs="Times New Roman"/>
          <w:highlight w:val="yellow"/>
        </w:rPr>
        <w:t>juni</w:t>
      </w:r>
      <w:r w:rsidRPr="7B50525E" w:rsidR="00E55DC8">
        <w:rPr>
          <w:rFonts w:ascii="Times New Roman" w:hAnsi="Times New Roman" w:cs="Times New Roman"/>
          <w:highlight w:val="yellow"/>
        </w:rPr>
        <w:t xml:space="preserve"> 202</w:t>
      </w:r>
      <w:r w:rsidRPr="7B50525E" w:rsidR="16ADC841">
        <w:rPr>
          <w:rFonts w:ascii="Times New Roman" w:hAnsi="Times New Roman" w:cs="Times New Roman"/>
          <w:highlight w:val="yellow"/>
        </w:rPr>
        <w:t>3</w:t>
      </w:r>
      <w:r w:rsidRPr="7B50525E" w:rsidR="00E55DC8">
        <w:rPr>
          <w:rFonts w:ascii="Times New Roman" w:hAnsi="Times New Roman" w:cs="Times New Roman"/>
          <w:highlight w:val="yellow"/>
        </w:rPr>
        <w:t xml:space="preserve">. Detta innebär att det kan finnas en risk/chans att någon av </w:t>
      </w:r>
      <w:r w:rsidRPr="7B50525E" w:rsidR="00AB1CFA">
        <w:rPr>
          <w:rFonts w:ascii="Times New Roman" w:hAnsi="Times New Roman" w:cs="Times New Roman"/>
          <w:highlight w:val="yellow"/>
        </w:rPr>
        <w:t xml:space="preserve">de uppräknade böckerna </w:t>
      </w:r>
      <w:r w:rsidRPr="7B50525E" w:rsidR="00FB5839">
        <w:rPr>
          <w:rFonts w:ascii="Times New Roman" w:hAnsi="Times New Roman" w:cs="Times New Roman"/>
          <w:highlight w:val="yellow"/>
        </w:rPr>
        <w:t xml:space="preserve">nedan </w:t>
      </w:r>
      <w:r w:rsidRPr="7B50525E" w:rsidR="00AB1CFA">
        <w:rPr>
          <w:rFonts w:ascii="Times New Roman" w:hAnsi="Times New Roman" w:cs="Times New Roman"/>
          <w:highlight w:val="yellow"/>
        </w:rPr>
        <w:t>hinner att komma ut i en ny upplaga</w:t>
      </w:r>
      <w:r w:rsidRPr="7B50525E" w:rsidR="008649A5">
        <w:rPr>
          <w:rFonts w:ascii="Times New Roman" w:hAnsi="Times New Roman" w:cs="Times New Roman"/>
          <w:highlight w:val="yellow"/>
        </w:rPr>
        <w:t xml:space="preserve"> innan kursen startar vecka 43!</w:t>
      </w:r>
    </w:p>
    <w:p w:rsidR="008649A5" w:rsidP="00CD4E79" w:rsidRDefault="008649A5" w14:paraId="06545258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E2" w:rsidP="00CD4E79" w:rsidRDefault="00CD4E79" w14:paraId="48525DD2" w14:textId="559ABDF4">
      <w:pPr>
        <w:jc w:val="center"/>
        <w:rPr>
          <w:rFonts w:ascii="Times New Roman" w:hAnsi="Times New Roman" w:cs="Times New Roman"/>
          <w:sz w:val="24"/>
          <w:szCs w:val="24"/>
        </w:rPr>
      </w:pPr>
      <w:r w:rsidRPr="7B50525E" w:rsidR="00CD4E79">
        <w:rPr>
          <w:rFonts w:ascii="Times New Roman" w:hAnsi="Times New Roman" w:cs="Times New Roman"/>
          <w:sz w:val="24"/>
          <w:szCs w:val="24"/>
        </w:rPr>
        <w:t>KURSLITTERATUR CIVILRÄTT II, HT 202</w:t>
      </w:r>
      <w:r w:rsidRPr="7B50525E" w:rsidR="48671FCC">
        <w:rPr>
          <w:rFonts w:ascii="Times New Roman" w:hAnsi="Times New Roman" w:cs="Times New Roman"/>
          <w:sz w:val="24"/>
          <w:szCs w:val="24"/>
        </w:rPr>
        <w:t>3</w:t>
      </w:r>
    </w:p>
    <w:p w:rsidRPr="00CD4E79" w:rsidR="00CD4E79" w:rsidP="00CD4E79" w:rsidRDefault="00CD4E79" w14:paraId="263FBD2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E2" w:rsidP="006540E2" w:rsidRDefault="006540E2" w14:paraId="232E9F4F" w14:textId="7777777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294C9071">
        <w:rPr>
          <w:rFonts w:ascii="Times New Roman" w:hAnsi="Times New Roman" w:cs="Times New Roman"/>
          <w:b/>
          <w:bCs/>
        </w:rPr>
        <w:t xml:space="preserve">OBS! Litteratur i fet-text har </w:t>
      </w:r>
      <w:r w:rsidRPr="294C9071">
        <w:rPr>
          <w:rFonts w:ascii="Times New Roman" w:hAnsi="Times New Roman" w:cs="Times New Roman"/>
          <w:b/>
          <w:bCs/>
          <w:u w:val="single"/>
        </w:rPr>
        <w:t>inte</w:t>
      </w:r>
      <w:r w:rsidRPr="294C9071">
        <w:rPr>
          <w:rFonts w:ascii="Times New Roman" w:hAnsi="Times New Roman" w:cs="Times New Roman"/>
          <w:b/>
          <w:bCs/>
        </w:rPr>
        <w:t xml:space="preserve"> förekommit på kursen CI. Studenterna måste alltså komplettera med markerad litteratur till kursen Civilrätt II. </w:t>
      </w:r>
    </w:p>
    <w:p w:rsidRPr="008649A5" w:rsidR="006540E2" w:rsidP="006540E2" w:rsidRDefault="006540E2" w14:paraId="44D3595F" w14:textId="77777777">
      <w:pPr>
        <w:pStyle w:val="Rubrik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649A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AB 04. Allmänna bestämmelser för byggnads-, anläggnings-, och installationsentreprenader </w:t>
      </w:r>
      <w:r w:rsidRPr="008649A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(Standardavtal), AB Svensk Byggtjänst.</w:t>
      </w:r>
    </w:p>
    <w:p w:rsidRPr="008649A5" w:rsidR="006540E2" w:rsidP="006540E2" w:rsidRDefault="006540E2" w14:paraId="7B186AF9" w14:textId="77777777">
      <w:pPr>
        <w:jc w:val="both"/>
        <w:rPr>
          <w:rFonts w:ascii="Times New Roman" w:hAnsi="Times New Roman" w:eastAsia="Times New Roman" w:cs="Times New Roman"/>
        </w:rPr>
      </w:pPr>
      <w:r w:rsidRPr="008649A5"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  <w:t xml:space="preserve">ISBN  </w:t>
      </w:r>
      <w:proofErr w:type="gramStart"/>
      <w:r w:rsidRPr="008649A5">
        <w:rPr>
          <w:rFonts w:ascii="Times New Roman" w:hAnsi="Times New Roman" w:eastAsia="Times New Roman" w:cs="Times New Roman"/>
          <w:color w:val="3E3E3E"/>
          <w:sz w:val="21"/>
          <w:szCs w:val="21"/>
        </w:rPr>
        <w:t>9789173330886</w:t>
      </w:r>
      <w:proofErr w:type="gramEnd"/>
    </w:p>
    <w:p w:rsidRPr="00B07044" w:rsidR="006540E2" w:rsidP="006540E2" w:rsidRDefault="006540E2" w14:paraId="72CCCE03" w14:textId="7777777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044">
        <w:rPr>
          <w:rFonts w:ascii="Times New Roman" w:hAnsi="Times New Roman" w:cs="Times New Roman"/>
          <w:b/>
          <w:bCs/>
        </w:rPr>
        <w:t xml:space="preserve">Bengtsson, </w:t>
      </w:r>
      <w:r w:rsidRPr="00B07044">
        <w:rPr>
          <w:rFonts w:ascii="Times New Roman" w:hAnsi="Times New Roman" w:cs="Times New Roman"/>
          <w:b/>
          <w:bCs/>
          <w:i/>
          <w:iCs/>
        </w:rPr>
        <w:t>Försäkringsrätt: några huvudlinjer</w:t>
      </w:r>
      <w:r w:rsidRPr="00B07044">
        <w:rPr>
          <w:rFonts w:ascii="Times New Roman" w:hAnsi="Times New Roman" w:cs="Times New Roman"/>
          <w:b/>
          <w:bCs/>
        </w:rPr>
        <w:t>, 10 uppl., 2019</w:t>
      </w:r>
    </w:p>
    <w:p w:rsidRPr="00B07044" w:rsidR="006540E2" w:rsidP="006540E2" w:rsidRDefault="006540E2" w14:paraId="36083729" w14:textId="7777777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044">
        <w:rPr>
          <w:rFonts w:ascii="Times New Roman" w:hAnsi="Times New Roman" w:cs="Times New Roman"/>
          <w:b/>
          <w:bCs/>
        </w:rPr>
        <w:t xml:space="preserve">Dotevall, </w:t>
      </w:r>
      <w:r w:rsidRPr="00B07044">
        <w:rPr>
          <w:rFonts w:ascii="Times New Roman" w:hAnsi="Times New Roman" w:cs="Times New Roman"/>
          <w:b/>
          <w:bCs/>
          <w:i/>
          <w:iCs/>
        </w:rPr>
        <w:t>Fullmakt och immateriella tjänster</w:t>
      </w:r>
      <w:r w:rsidRPr="00B07044">
        <w:rPr>
          <w:rFonts w:ascii="Times New Roman" w:hAnsi="Times New Roman" w:cs="Times New Roman"/>
          <w:b/>
          <w:bCs/>
        </w:rPr>
        <w:t>, 1 uppl., 2013</w:t>
      </w:r>
    </w:p>
    <w:p w:rsidR="006540E2" w:rsidP="006540E2" w:rsidRDefault="006540E2" w14:paraId="7438F349" w14:textId="28F176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, Persson, </w:t>
      </w:r>
      <w:r w:rsidRPr="003A059E">
        <w:rPr>
          <w:rFonts w:ascii="Times New Roman" w:hAnsi="Times New Roman" w:cs="Times New Roman"/>
          <w:i/>
          <w:iCs/>
        </w:rPr>
        <w:t>Speciell avtalsrätt II kontraktsrätt, 1 häftet. Särskilda avtal</w:t>
      </w:r>
      <w:r>
        <w:rPr>
          <w:rFonts w:ascii="Times New Roman" w:hAnsi="Times New Roman" w:cs="Times New Roman"/>
        </w:rPr>
        <w:t>, 7 uppl., 2019</w:t>
      </w:r>
    </w:p>
    <w:p w:rsidRPr="006540E2" w:rsidR="006540E2" w:rsidP="006540E2" w:rsidRDefault="006540E2" w14:paraId="47DA3E17" w14:textId="2DF00073">
      <w:pPr>
        <w:spacing w:line="360" w:lineRule="auto"/>
        <w:jc w:val="both"/>
        <w:rPr>
          <w:rFonts w:ascii="Times New Roman" w:hAnsi="Times New Roman" w:cs="Times New Roman"/>
        </w:rPr>
      </w:pPr>
      <w:r w:rsidRPr="006540E2">
        <w:rPr>
          <w:rFonts w:ascii="Times New Roman" w:hAnsi="Times New Roman" w:cs="Times New Roman"/>
        </w:rPr>
        <w:t xml:space="preserve">Hellner, </w:t>
      </w:r>
      <w:proofErr w:type="spellStart"/>
      <w:r w:rsidRPr="006540E2">
        <w:rPr>
          <w:rFonts w:ascii="Times New Roman" w:hAnsi="Times New Roman" w:cs="Times New Roman"/>
        </w:rPr>
        <w:t>Hager</w:t>
      </w:r>
      <w:proofErr w:type="spellEnd"/>
      <w:r w:rsidRPr="006540E2">
        <w:rPr>
          <w:rFonts w:ascii="Times New Roman" w:hAnsi="Times New Roman" w:cs="Times New Roman"/>
        </w:rPr>
        <w:t xml:space="preserve">, Persson, </w:t>
      </w:r>
      <w:r w:rsidRPr="006540E2">
        <w:rPr>
          <w:rFonts w:ascii="Times New Roman" w:hAnsi="Times New Roman" w:cs="Times New Roman"/>
          <w:i/>
          <w:iCs/>
        </w:rPr>
        <w:t>Speciell avtalsrätt II kontraktsrätt, 2 häftet. Allmänna ämnen</w:t>
      </w:r>
      <w:r w:rsidRPr="006540E2">
        <w:rPr>
          <w:rFonts w:ascii="Times New Roman" w:hAnsi="Times New Roman" w:cs="Times New Roman"/>
        </w:rPr>
        <w:t>, 7 uppl., 2020</w:t>
      </w:r>
    </w:p>
    <w:p w:rsidRPr="006540E2" w:rsidR="006540E2" w:rsidP="006540E2" w:rsidRDefault="006540E2" w14:paraId="1A8CDAE4" w14:textId="485815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40E2">
        <w:rPr>
          <w:rFonts w:ascii="Times New Roman" w:hAnsi="Times New Roman" w:cs="Times New Roman"/>
          <w:b/>
          <w:bCs/>
        </w:rPr>
        <w:t xml:space="preserve">Hellner, Radetzki, </w:t>
      </w:r>
      <w:r w:rsidRPr="006540E2">
        <w:rPr>
          <w:rFonts w:ascii="Times New Roman" w:hAnsi="Times New Roman" w:cs="Times New Roman"/>
          <w:b/>
          <w:bCs/>
          <w:i/>
          <w:iCs/>
        </w:rPr>
        <w:t>Skadeståndsrätt,</w:t>
      </w:r>
      <w:r w:rsidRPr="006540E2">
        <w:rPr>
          <w:rFonts w:ascii="Times New Roman" w:hAnsi="Times New Roman" w:cs="Times New Roman"/>
          <w:b/>
          <w:bCs/>
        </w:rPr>
        <w:t xml:space="preserve"> 11 uppl., 2021</w:t>
      </w:r>
    </w:p>
    <w:p w:rsidRPr="006540E2" w:rsidR="006540E2" w:rsidP="006540E2" w:rsidRDefault="006540E2" w14:paraId="7650AB41" w14:textId="1216EA7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40E2">
        <w:rPr>
          <w:rFonts w:ascii="Times New Roman" w:hAnsi="Times New Roman" w:cs="Times New Roman"/>
        </w:rPr>
        <w:t xml:space="preserve">Håstad, Köprätt och annan kontraktsrätt, 7 uppl., 2022, </w:t>
      </w:r>
      <w:proofErr w:type="spellStart"/>
      <w:r w:rsidRPr="006540E2">
        <w:rPr>
          <w:rFonts w:ascii="Times New Roman" w:hAnsi="Times New Roman" w:cs="Times New Roman"/>
        </w:rPr>
        <w:t>Iustus</w:t>
      </w:r>
      <w:proofErr w:type="spellEnd"/>
      <w:r w:rsidRPr="006540E2">
        <w:rPr>
          <w:rFonts w:ascii="Times New Roman" w:hAnsi="Times New Roman" w:cs="Times New Roman"/>
        </w:rPr>
        <w:t xml:space="preserve"> förlag</w:t>
      </w:r>
    </w:p>
    <w:p w:rsidRPr="006540E2" w:rsidR="006540E2" w:rsidP="006540E2" w:rsidRDefault="006540E2" w14:paraId="6ACA7B72" w14:textId="3559928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40E2">
        <w:rPr>
          <w:rFonts w:ascii="Times New Roman" w:hAnsi="Times New Roman" w:cs="Times New Roman"/>
          <w:b/>
          <w:bCs/>
        </w:rPr>
        <w:t xml:space="preserve">Mellqvist, Persson, </w:t>
      </w:r>
      <w:r w:rsidRPr="006540E2">
        <w:rPr>
          <w:rFonts w:ascii="Times New Roman" w:hAnsi="Times New Roman" w:cs="Times New Roman"/>
          <w:b/>
          <w:bCs/>
          <w:i/>
          <w:iCs/>
        </w:rPr>
        <w:t>Fordran och skuld</w:t>
      </w:r>
      <w:r w:rsidRPr="006540E2">
        <w:rPr>
          <w:rFonts w:ascii="Times New Roman" w:hAnsi="Times New Roman" w:cs="Times New Roman"/>
          <w:b/>
          <w:bCs/>
        </w:rPr>
        <w:t>, 1</w:t>
      </w:r>
      <w:r w:rsidRPr="006540E2">
        <w:rPr>
          <w:rFonts w:ascii="Times New Roman" w:hAnsi="Times New Roman" w:cs="Times New Roman"/>
          <w:b/>
          <w:bCs/>
        </w:rPr>
        <w:t>2</w:t>
      </w:r>
      <w:r w:rsidRPr="006540E2">
        <w:rPr>
          <w:rFonts w:ascii="Times New Roman" w:hAnsi="Times New Roman" w:cs="Times New Roman"/>
          <w:b/>
          <w:bCs/>
        </w:rPr>
        <w:t xml:space="preserve"> uppl., 20</w:t>
      </w:r>
      <w:r w:rsidRPr="006540E2">
        <w:rPr>
          <w:rFonts w:ascii="Times New Roman" w:hAnsi="Times New Roman" w:cs="Times New Roman"/>
          <w:b/>
          <w:bCs/>
        </w:rPr>
        <w:t>22</w:t>
      </w:r>
    </w:p>
    <w:p w:rsidRPr="006540E2" w:rsidR="006540E2" w:rsidP="006540E2" w:rsidRDefault="006540E2" w14:paraId="74EEBE18" w14:textId="77777777">
      <w:pPr>
        <w:spacing w:line="360" w:lineRule="auto"/>
        <w:jc w:val="both"/>
        <w:rPr>
          <w:rFonts w:ascii="Times New Roman" w:hAnsi="Times New Roman" w:cs="Times New Roman"/>
        </w:rPr>
      </w:pPr>
    </w:p>
    <w:p w:rsidRPr="004F73D3" w:rsidR="006540E2" w:rsidP="006540E2" w:rsidRDefault="006540E2" w14:paraId="05FF9E53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F73D3">
        <w:rPr>
          <w:rFonts w:ascii="Times New Roman" w:hAnsi="Times New Roman" w:cs="Times New Roman"/>
          <w:b/>
          <w:bCs/>
          <w:i/>
          <w:iCs/>
        </w:rPr>
        <w:t>Rekommenderad kurslitteratur:</w:t>
      </w:r>
    </w:p>
    <w:p w:rsidRPr="000848CF" w:rsidR="006540E2" w:rsidP="006540E2" w:rsidRDefault="006540E2" w14:paraId="3A699684" w14:textId="777777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Persson, Giertz, Hellstadius, Nilsson, Reichel, Sjödin, Ågren, Åhman</w:t>
      </w:r>
      <w:r w:rsidRPr="00A6128C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Pr="00A6128C">
        <w:rPr>
          <w:rFonts w:ascii="Times New Roman" w:hAnsi="Times New Roman" w:cs="Times New Roman"/>
          <w:i/>
          <w:iCs/>
        </w:rPr>
        <w:t>Svensk</w:t>
      </w:r>
      <w:proofErr w:type="gramEnd"/>
      <w:r w:rsidRPr="00A6128C">
        <w:rPr>
          <w:rFonts w:ascii="Times New Roman" w:hAnsi="Times New Roman" w:cs="Times New Roman"/>
          <w:i/>
          <w:iCs/>
        </w:rPr>
        <w:t xml:space="preserve"> juridik</w:t>
      </w:r>
      <w:r>
        <w:rPr>
          <w:rFonts w:ascii="Times New Roman" w:hAnsi="Times New Roman" w:cs="Times New Roman"/>
        </w:rPr>
        <w:t>, 2 uppl., 2020</w:t>
      </w:r>
    </w:p>
    <w:p w:rsidR="006540E2" w:rsidP="006540E2" w:rsidRDefault="006540E2" w14:paraId="7FC020EA" w14:textId="77777777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8649A5">
        <w:rPr>
          <w:rFonts w:ascii="Times New Roman" w:hAnsi="Times New Roman" w:cs="Times New Roman"/>
        </w:rPr>
        <w:t xml:space="preserve">Persson, Giertz, Hellstadius, Nilsson, Reichel, Sjödin, Ågren, Åhman, </w:t>
      </w:r>
      <w:r w:rsidRPr="008649A5">
        <w:rPr>
          <w:rFonts w:ascii="Times New Roman" w:hAnsi="Times New Roman" w:cs="Times New Roman"/>
          <w:i/>
          <w:iCs/>
        </w:rPr>
        <w:t xml:space="preserve">Övningsbok för </w:t>
      </w:r>
      <w:proofErr w:type="gramStart"/>
      <w:r w:rsidRPr="008649A5">
        <w:rPr>
          <w:rFonts w:ascii="Times New Roman" w:hAnsi="Times New Roman" w:cs="Times New Roman"/>
          <w:i/>
          <w:iCs/>
        </w:rPr>
        <w:t>Svensk</w:t>
      </w:r>
      <w:proofErr w:type="gramEnd"/>
      <w:r w:rsidRPr="008649A5">
        <w:rPr>
          <w:rFonts w:ascii="Times New Roman" w:hAnsi="Times New Roman" w:cs="Times New Roman"/>
          <w:i/>
          <w:iCs/>
        </w:rPr>
        <w:t xml:space="preserve"> juridik,</w:t>
      </w:r>
      <w:r w:rsidRPr="008649A5">
        <w:rPr>
          <w:rFonts w:ascii="Times New Roman" w:hAnsi="Times New Roman" w:cs="Times New Roman"/>
        </w:rPr>
        <w:t xml:space="preserve"> 1 uppl., 2019. </w:t>
      </w:r>
      <w:r w:rsidRPr="296ABB7E">
        <w:rPr>
          <w:rFonts w:ascii="Times New Roman" w:hAnsi="Times New Roman" w:cs="Times New Roman"/>
          <w:highlight w:val="yellow"/>
        </w:rPr>
        <w:t xml:space="preserve">TA </w:t>
      </w:r>
      <w:r w:rsidRPr="296ABB7E">
        <w:rPr>
          <w:rFonts w:ascii="Times New Roman" w:hAnsi="Times New Roman" w:cs="Times New Roman"/>
          <w:b/>
          <w:bCs/>
          <w:highlight w:val="yellow"/>
        </w:rPr>
        <w:t xml:space="preserve">INTE </w:t>
      </w:r>
      <w:r w:rsidRPr="296ABB7E">
        <w:rPr>
          <w:rFonts w:ascii="Times New Roman" w:hAnsi="Times New Roman" w:cs="Times New Roman"/>
          <w:highlight w:val="yellow"/>
        </w:rPr>
        <w:t>MED DENNA VID TENTAMENSTILLFÄLLET.</w:t>
      </w:r>
    </w:p>
    <w:p w:rsidR="006540E2" w:rsidP="006540E2" w:rsidRDefault="006540E2" w14:paraId="08BB9E7B" w14:textId="77777777">
      <w:pPr>
        <w:spacing w:line="360" w:lineRule="auto"/>
        <w:jc w:val="both"/>
        <w:rPr>
          <w:rFonts w:ascii="Times New Roman" w:hAnsi="Times New Roman" w:cs="Times New Roman"/>
        </w:rPr>
      </w:pPr>
    </w:p>
    <w:p w:rsidR="006540E2" w:rsidRDefault="006540E2" w14:paraId="0AAB3BA5" w14:textId="661BD752"/>
    <w:p w:rsidR="006540E2" w:rsidRDefault="006540E2" w14:paraId="55204F56" w14:textId="53907B52"/>
    <w:p w:rsidR="006540E2" w:rsidRDefault="006540E2" w14:paraId="68D7D3E6" w14:textId="77777777"/>
    <w:sectPr w:rsidR="006540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D7B" w:rsidP="007D6B5A" w:rsidRDefault="00CA5D7B" w14:paraId="30F6C0D5" w14:textId="77777777">
      <w:pPr>
        <w:spacing w:after="0" w:line="240" w:lineRule="auto"/>
      </w:pPr>
      <w:r>
        <w:separator/>
      </w:r>
    </w:p>
  </w:endnote>
  <w:endnote w:type="continuationSeparator" w:id="0">
    <w:p w:rsidR="00CA5D7B" w:rsidP="007D6B5A" w:rsidRDefault="00CA5D7B" w14:paraId="7AC641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D7B" w:rsidP="007D6B5A" w:rsidRDefault="00CA5D7B" w14:paraId="13907957" w14:textId="77777777">
      <w:pPr>
        <w:spacing w:after="0" w:line="240" w:lineRule="auto"/>
      </w:pPr>
      <w:r>
        <w:separator/>
      </w:r>
    </w:p>
  </w:footnote>
  <w:footnote w:type="continuationSeparator" w:id="0">
    <w:p w:rsidR="00CA5D7B" w:rsidP="007D6B5A" w:rsidRDefault="00CA5D7B" w14:paraId="1180C9B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E2"/>
    <w:rsid w:val="000F05BA"/>
    <w:rsid w:val="001B32A3"/>
    <w:rsid w:val="006540E2"/>
    <w:rsid w:val="007D6B5A"/>
    <w:rsid w:val="008649A5"/>
    <w:rsid w:val="00973901"/>
    <w:rsid w:val="00AB1CFA"/>
    <w:rsid w:val="00B044DA"/>
    <w:rsid w:val="00CA5D7B"/>
    <w:rsid w:val="00CD4E79"/>
    <w:rsid w:val="00D10469"/>
    <w:rsid w:val="00D242B3"/>
    <w:rsid w:val="00E55DC8"/>
    <w:rsid w:val="00FB5839"/>
    <w:rsid w:val="119C2288"/>
    <w:rsid w:val="16ADC841"/>
    <w:rsid w:val="36E35F4D"/>
    <w:rsid w:val="48671FCC"/>
    <w:rsid w:val="7B5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9BA"/>
  <w15:chartTrackingRefBased/>
  <w15:docId w15:val="{2C4F453D-95F0-4C7E-AA4D-DDAC440EB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0E2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6540E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A1BBDCEC5C44D9F14275902328412" ma:contentTypeVersion="5" ma:contentTypeDescription="Skapa ett nytt dokument." ma:contentTypeScope="" ma:versionID="60f365acda23d84c6ab09af0fa1bd3ce">
  <xsd:schema xmlns:xsd="http://www.w3.org/2001/XMLSchema" xmlns:xs="http://www.w3.org/2001/XMLSchema" xmlns:p="http://schemas.microsoft.com/office/2006/metadata/properties" xmlns:ns2="90e673b5-7dc9-4bb7-aa51-75348095c5ca" xmlns:ns3="b177bf51-2975-4b8a-98ed-a641598a53a4" targetNamespace="http://schemas.microsoft.com/office/2006/metadata/properties" ma:root="true" ma:fieldsID="7cd1424fa62a7e18ac4628fa92c02b23" ns2:_="" ns3:_="">
    <xsd:import namespace="90e673b5-7dc9-4bb7-aa51-75348095c5ca"/>
    <xsd:import namespace="b177bf51-2975-4b8a-98ed-a641598a53a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73b5-7dc9-4bb7-aa51-75348095c5c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bf51-2975-4b8a-98ed-a641598a53a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177bf51-2975-4b8a-98ed-a641598a53a4" xsi:nil="true"/>
    <_lisam_Description xmlns="90e673b5-7dc9-4bb7-aa51-75348095c5ca" xsi:nil="true"/>
  </documentManagement>
</p:properties>
</file>

<file path=customXml/itemProps1.xml><?xml version="1.0" encoding="utf-8"?>
<ds:datastoreItem xmlns:ds="http://schemas.openxmlformats.org/officeDocument/2006/customXml" ds:itemID="{80974B14-F992-4FFB-B333-BBCF2F446645}"/>
</file>

<file path=customXml/itemProps2.xml><?xml version="1.0" encoding="utf-8"?>
<ds:datastoreItem xmlns:ds="http://schemas.openxmlformats.org/officeDocument/2006/customXml" ds:itemID="{EB71FAC8-E399-482D-B030-80FF6D0E525D}"/>
</file>

<file path=customXml/itemProps3.xml><?xml version="1.0" encoding="utf-8"?>
<ds:datastoreItem xmlns:ds="http://schemas.openxmlformats.org/officeDocument/2006/customXml" ds:itemID="{4BA01FB8-FC9A-4122-822C-3E42DFCDAE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Holm</dc:creator>
  <cp:keywords/>
  <dc:description/>
  <cp:lastModifiedBy>Anders Holm</cp:lastModifiedBy>
  <cp:revision>9</cp:revision>
  <dcterms:created xsi:type="dcterms:W3CDTF">2022-08-31T13:52:00Z</dcterms:created>
  <dcterms:modified xsi:type="dcterms:W3CDTF">2023-06-16T09:29:48Z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0x010100474A1BBDCEC5C44D9F14275902328412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